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AD6" w:rsidRPr="00E41F74" w:rsidRDefault="006E3AD6" w:rsidP="006E3AD6">
      <w:pPr>
        <w:widowControl/>
        <w:tabs>
          <w:tab w:val="left" w:pos="1553"/>
          <w:tab w:val="left" w:pos="5773"/>
        </w:tabs>
        <w:jc w:val="left"/>
        <w:rPr>
          <w:rFonts w:ascii="仿宋_GB2312" w:eastAsia="仿宋_GB2312" w:hAnsi="宋体" w:cs="宋体"/>
          <w:bCs/>
          <w:color w:val="000000"/>
          <w:kern w:val="0"/>
          <w:sz w:val="32"/>
          <w:szCs w:val="32"/>
        </w:rPr>
      </w:pPr>
      <w:r w:rsidRPr="00E41F74">
        <w:rPr>
          <w:rFonts w:ascii="仿宋_GB2312" w:eastAsia="仿宋_GB2312" w:hAnsi="宋体" w:cs="宋体" w:hint="eastAsia"/>
          <w:bCs/>
          <w:color w:val="000000"/>
          <w:kern w:val="0"/>
          <w:sz w:val="32"/>
          <w:szCs w:val="32"/>
        </w:rPr>
        <w:t>附件</w:t>
      </w:r>
      <w:r>
        <w:rPr>
          <w:rFonts w:ascii="仿宋_GB2312" w:eastAsia="仿宋_GB2312" w:hAnsi="宋体" w:cs="宋体" w:hint="eastAsia"/>
          <w:bCs/>
          <w:color w:val="000000"/>
          <w:kern w:val="0"/>
          <w:sz w:val="32"/>
          <w:szCs w:val="32"/>
        </w:rPr>
        <w:t>3</w:t>
      </w:r>
      <w:r w:rsidRPr="00E41F74">
        <w:rPr>
          <w:rFonts w:ascii="仿宋_GB2312" w:eastAsia="仿宋_GB2312" w:hAnsi="宋体" w:cs="宋体" w:hint="eastAsia"/>
          <w:bCs/>
          <w:color w:val="000000"/>
          <w:kern w:val="0"/>
          <w:sz w:val="32"/>
          <w:szCs w:val="32"/>
        </w:rPr>
        <w:t>：</w:t>
      </w:r>
    </w:p>
    <w:p w:rsidR="006E3AD6" w:rsidRDefault="006E3AD6" w:rsidP="006E3AD6">
      <w:pPr>
        <w:widowControl/>
        <w:tabs>
          <w:tab w:val="left" w:pos="1553"/>
          <w:tab w:val="left" w:pos="5773"/>
        </w:tabs>
        <w:jc w:val="center"/>
        <w:rPr>
          <w:rFonts w:ascii="方正小标宋_GBK" w:eastAsia="方正小标宋_GBK" w:hAnsi="宋体" w:cs="宋体"/>
          <w:b/>
          <w:bCs/>
          <w:color w:val="000000"/>
          <w:kern w:val="0"/>
          <w:sz w:val="36"/>
          <w:szCs w:val="36"/>
        </w:rPr>
      </w:pPr>
      <w:r w:rsidRPr="00E41F74">
        <w:rPr>
          <w:rFonts w:ascii="方正小标宋_GBK" w:eastAsia="方正小标宋_GBK" w:hAnsi="宋体" w:cs="宋体" w:hint="eastAsia"/>
          <w:b/>
          <w:bCs/>
          <w:color w:val="000000"/>
          <w:kern w:val="0"/>
          <w:sz w:val="36"/>
          <w:szCs w:val="36"/>
        </w:rPr>
        <w:t>粮油行业信用评价试点企业</w:t>
      </w:r>
    </w:p>
    <w:p w:rsidR="006E3AD6" w:rsidRDefault="006E3AD6" w:rsidP="006E3AD6">
      <w:pPr>
        <w:widowControl/>
        <w:tabs>
          <w:tab w:val="left" w:pos="1553"/>
          <w:tab w:val="left" w:pos="5773"/>
        </w:tabs>
        <w:jc w:val="center"/>
        <w:rPr>
          <w:rFonts w:ascii="方正小标宋_GBK" w:eastAsia="方正小标宋_GBK" w:hAnsi="宋体" w:cs="宋体"/>
          <w:b/>
          <w:bCs/>
          <w:color w:val="000000"/>
          <w:kern w:val="0"/>
          <w:sz w:val="36"/>
          <w:szCs w:val="36"/>
        </w:rPr>
      </w:pPr>
      <w:r>
        <w:rPr>
          <w:rFonts w:ascii="方正小标宋_GBK" w:eastAsia="方正小标宋_GBK" w:hAnsi="宋体" w:cs="宋体" w:hint="eastAsia"/>
          <w:b/>
          <w:bCs/>
          <w:color w:val="000000"/>
          <w:kern w:val="0"/>
          <w:sz w:val="36"/>
          <w:szCs w:val="36"/>
        </w:rPr>
        <w:t>年审名单</w:t>
      </w:r>
    </w:p>
    <w:p w:rsidR="006E3AD6" w:rsidRDefault="006E3AD6" w:rsidP="009540C0">
      <w:pPr>
        <w:widowControl/>
        <w:tabs>
          <w:tab w:val="left" w:pos="1553"/>
          <w:tab w:val="left" w:pos="5773"/>
        </w:tabs>
        <w:rPr>
          <w:rFonts w:ascii="方正小标宋_GBK" w:eastAsia="方正小标宋_GBK" w:hAnsi="宋体" w:cs="宋体"/>
          <w:b/>
          <w:bCs/>
          <w:color w:val="000000"/>
          <w:kern w:val="0"/>
          <w:sz w:val="36"/>
          <w:szCs w:val="36"/>
        </w:rPr>
      </w:pPr>
    </w:p>
    <w:p w:rsidR="006E3AD6" w:rsidRPr="00D01D96" w:rsidRDefault="006E3AD6" w:rsidP="006E3AD6">
      <w:pPr>
        <w:widowControl/>
        <w:tabs>
          <w:tab w:val="left" w:pos="1553"/>
          <w:tab w:val="left" w:pos="5773"/>
        </w:tabs>
        <w:ind w:left="93"/>
        <w:jc w:val="center"/>
        <w:rPr>
          <w:rFonts w:ascii="黑体" w:eastAsia="黑体" w:hAnsi="宋体" w:cs="宋体"/>
          <w:bCs/>
          <w:color w:val="000000"/>
          <w:kern w:val="0"/>
          <w:sz w:val="32"/>
          <w:szCs w:val="32"/>
        </w:rPr>
      </w:pPr>
      <w:r w:rsidRPr="00D01D96">
        <w:rPr>
          <w:rFonts w:ascii="黑体" w:eastAsia="黑体" w:hAnsi="宋体" w:cs="宋体" w:hint="eastAsia"/>
          <w:bCs/>
          <w:color w:val="000000"/>
          <w:kern w:val="0"/>
          <w:sz w:val="32"/>
          <w:szCs w:val="32"/>
        </w:rPr>
        <w:t>第四批（2014年）</w:t>
      </w:r>
    </w:p>
    <w:p w:rsidR="006E3AD6" w:rsidRPr="006E3AD6" w:rsidRDefault="006E3AD6" w:rsidP="006E3AD6">
      <w:pPr>
        <w:widowControl/>
        <w:tabs>
          <w:tab w:val="left" w:pos="1553"/>
          <w:tab w:val="left" w:pos="5773"/>
        </w:tabs>
        <w:ind w:left="93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6E3AD6">
        <w:rPr>
          <w:rFonts w:ascii="仿宋_GB2312" w:eastAsia="仿宋_GB2312" w:hAnsi="宋体" w:cs="宋体" w:hint="eastAsia"/>
          <w:kern w:val="0"/>
          <w:sz w:val="32"/>
          <w:szCs w:val="32"/>
        </w:rPr>
        <w:t>安徽省富硒香生物食品集团有限公司</w:t>
      </w:r>
      <w:r w:rsidRPr="006E3AD6">
        <w:rPr>
          <w:rFonts w:ascii="仿宋_GB2312" w:eastAsia="仿宋_GB2312" w:hAnsi="宋体" w:cs="宋体" w:hint="eastAsia"/>
          <w:kern w:val="0"/>
          <w:sz w:val="32"/>
          <w:szCs w:val="32"/>
        </w:rPr>
        <w:tab/>
      </w:r>
      <w:r w:rsidRPr="006E3AD6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AA</w:t>
      </w:r>
    </w:p>
    <w:p w:rsidR="006E3AD6" w:rsidRPr="006E3AD6" w:rsidRDefault="006E3AD6" w:rsidP="006E3AD6">
      <w:pPr>
        <w:widowControl/>
        <w:tabs>
          <w:tab w:val="left" w:pos="1553"/>
          <w:tab w:val="left" w:pos="5773"/>
        </w:tabs>
        <w:ind w:left="93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6E3AD6">
        <w:rPr>
          <w:rFonts w:ascii="仿宋_GB2312" w:eastAsia="仿宋_GB2312" w:hAnsi="宋体" w:cs="宋体" w:hint="eastAsia"/>
          <w:kern w:val="0"/>
          <w:sz w:val="32"/>
          <w:szCs w:val="32"/>
        </w:rPr>
        <w:t>安徽双福粮油工贸集团有限公司</w:t>
      </w:r>
      <w:r w:rsidRPr="006E3AD6">
        <w:rPr>
          <w:rFonts w:ascii="仿宋_GB2312" w:eastAsia="仿宋_GB2312" w:hAnsi="宋体" w:cs="宋体" w:hint="eastAsia"/>
          <w:kern w:val="0"/>
          <w:sz w:val="32"/>
          <w:szCs w:val="32"/>
        </w:rPr>
        <w:tab/>
      </w:r>
      <w:r w:rsidRPr="006E3AD6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AAA</w:t>
      </w:r>
    </w:p>
    <w:p w:rsidR="006E3AD6" w:rsidRPr="006E3AD6" w:rsidRDefault="006E3AD6" w:rsidP="006E3AD6">
      <w:pPr>
        <w:widowControl/>
        <w:tabs>
          <w:tab w:val="left" w:pos="1553"/>
          <w:tab w:val="left" w:pos="5773"/>
        </w:tabs>
        <w:ind w:left="93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6E3AD6">
        <w:rPr>
          <w:rFonts w:ascii="仿宋_GB2312" w:eastAsia="仿宋_GB2312" w:hAnsi="宋体" w:cs="宋体" w:hint="eastAsia"/>
          <w:kern w:val="0"/>
          <w:sz w:val="32"/>
          <w:szCs w:val="32"/>
        </w:rPr>
        <w:t>安徽华安食品有限公司</w:t>
      </w:r>
      <w:r w:rsidRPr="006E3AD6">
        <w:rPr>
          <w:rFonts w:ascii="仿宋_GB2312" w:eastAsia="仿宋_GB2312" w:hAnsi="宋体" w:cs="宋体" w:hint="eastAsia"/>
          <w:kern w:val="0"/>
          <w:sz w:val="32"/>
          <w:szCs w:val="32"/>
        </w:rPr>
        <w:tab/>
      </w:r>
      <w:r w:rsidRPr="006E3AD6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AA</w:t>
      </w:r>
    </w:p>
    <w:p w:rsidR="006E3AD6" w:rsidRPr="006E3AD6" w:rsidRDefault="006E3AD6" w:rsidP="006E3AD6">
      <w:pPr>
        <w:widowControl/>
        <w:tabs>
          <w:tab w:val="left" w:pos="1553"/>
          <w:tab w:val="left" w:pos="5773"/>
        </w:tabs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6E3AD6">
        <w:rPr>
          <w:rFonts w:ascii="仿宋_GB2312" w:eastAsia="仿宋_GB2312" w:hAnsi="宋体" w:cs="宋体" w:hint="eastAsia"/>
          <w:kern w:val="0"/>
          <w:sz w:val="32"/>
          <w:szCs w:val="32"/>
        </w:rPr>
        <w:t>安徽猛牛食品有限公司</w:t>
      </w:r>
      <w:r w:rsidRPr="006E3AD6">
        <w:rPr>
          <w:rFonts w:ascii="仿宋_GB2312" w:eastAsia="仿宋_GB2312" w:hAnsi="宋体" w:cs="宋体" w:hint="eastAsia"/>
          <w:kern w:val="0"/>
          <w:sz w:val="32"/>
          <w:szCs w:val="32"/>
        </w:rPr>
        <w:tab/>
      </w:r>
      <w:r w:rsidRPr="006E3AD6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AA</w:t>
      </w:r>
    </w:p>
    <w:p w:rsidR="006E3AD6" w:rsidRPr="006E3AD6" w:rsidRDefault="006E3AD6" w:rsidP="006E3AD6">
      <w:pPr>
        <w:widowControl/>
        <w:tabs>
          <w:tab w:val="left" w:pos="1553"/>
          <w:tab w:val="left" w:pos="5773"/>
        </w:tabs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6E3AD6">
        <w:rPr>
          <w:rFonts w:ascii="仿宋_GB2312" w:eastAsia="仿宋_GB2312" w:hAnsi="宋体" w:cs="宋体" w:hint="eastAsia"/>
          <w:kern w:val="0"/>
          <w:sz w:val="32"/>
          <w:szCs w:val="32"/>
        </w:rPr>
        <w:t>安徽大团结食用油有限公司</w:t>
      </w:r>
      <w:r w:rsidRPr="006E3AD6">
        <w:rPr>
          <w:rFonts w:ascii="仿宋_GB2312" w:eastAsia="仿宋_GB2312" w:hAnsi="宋体" w:cs="宋体" w:hint="eastAsia"/>
          <w:kern w:val="0"/>
          <w:sz w:val="32"/>
          <w:szCs w:val="32"/>
        </w:rPr>
        <w:tab/>
      </w:r>
      <w:r w:rsidRPr="006E3AD6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AA</w:t>
      </w:r>
    </w:p>
    <w:p w:rsidR="006E3AD6" w:rsidRPr="006E3AD6" w:rsidRDefault="006E3AD6" w:rsidP="006E3AD6">
      <w:pPr>
        <w:widowControl/>
        <w:tabs>
          <w:tab w:val="left" w:pos="1553"/>
          <w:tab w:val="left" w:pos="5773"/>
        </w:tabs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6E3AD6">
        <w:rPr>
          <w:rFonts w:ascii="仿宋_GB2312" w:eastAsia="仿宋_GB2312" w:hAnsi="宋体" w:cs="宋体" w:hint="eastAsia"/>
          <w:kern w:val="0"/>
          <w:sz w:val="32"/>
          <w:szCs w:val="32"/>
        </w:rPr>
        <w:t>安徽麦德发食品有限公司</w:t>
      </w:r>
      <w:r w:rsidRPr="006E3AD6">
        <w:rPr>
          <w:rFonts w:ascii="仿宋_GB2312" w:eastAsia="仿宋_GB2312" w:hAnsi="宋体" w:cs="宋体" w:hint="eastAsia"/>
          <w:kern w:val="0"/>
          <w:sz w:val="32"/>
          <w:szCs w:val="32"/>
        </w:rPr>
        <w:tab/>
      </w:r>
      <w:r w:rsidRPr="006E3AD6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A</w:t>
      </w:r>
    </w:p>
    <w:p w:rsidR="00D01D96" w:rsidRDefault="00D01D96" w:rsidP="009540C0">
      <w:pPr>
        <w:widowControl/>
        <w:tabs>
          <w:tab w:val="left" w:pos="1553"/>
          <w:tab w:val="left" w:pos="5773"/>
        </w:tabs>
        <w:ind w:left="93"/>
        <w:jc w:val="center"/>
        <w:rPr>
          <w:rFonts w:ascii="黑体" w:eastAsia="黑体" w:hAnsi="宋体" w:cs="宋体" w:hint="eastAsia"/>
          <w:b/>
          <w:bCs/>
          <w:color w:val="000000"/>
          <w:kern w:val="0"/>
          <w:sz w:val="32"/>
          <w:szCs w:val="32"/>
        </w:rPr>
      </w:pPr>
    </w:p>
    <w:p w:rsidR="009540C0" w:rsidRPr="00D01D96" w:rsidRDefault="00D01D96" w:rsidP="009540C0">
      <w:pPr>
        <w:widowControl/>
        <w:tabs>
          <w:tab w:val="left" w:pos="1553"/>
          <w:tab w:val="left" w:pos="5773"/>
        </w:tabs>
        <w:ind w:left="93"/>
        <w:jc w:val="center"/>
        <w:rPr>
          <w:rFonts w:ascii="黑体" w:eastAsia="黑体" w:hAnsi="宋体" w:cs="宋体" w:hint="eastAsia"/>
          <w:b/>
          <w:bCs/>
          <w:color w:val="000000"/>
          <w:kern w:val="0"/>
          <w:sz w:val="32"/>
          <w:szCs w:val="32"/>
        </w:rPr>
      </w:pPr>
      <w:r w:rsidRPr="00D01D96">
        <w:rPr>
          <w:rFonts w:ascii="黑体" w:eastAsia="黑体" w:hAnsi="宋体" w:cs="宋体" w:hint="eastAsia"/>
          <w:b/>
          <w:bCs/>
          <w:color w:val="000000"/>
          <w:kern w:val="0"/>
          <w:sz w:val="32"/>
          <w:szCs w:val="32"/>
        </w:rPr>
        <w:t>2015年通过复评</w:t>
      </w:r>
    </w:p>
    <w:p w:rsidR="00D01D96" w:rsidRPr="00D01D96" w:rsidRDefault="00D01D96" w:rsidP="00F80951">
      <w:pPr>
        <w:widowControl/>
        <w:tabs>
          <w:tab w:val="left" w:pos="5965"/>
        </w:tabs>
        <w:ind w:left="93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D01D96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安徽良夫工贸有限公司</w:t>
      </w:r>
      <w:r w:rsidRPr="00D01D96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ab/>
        <w:t>AAA</w:t>
      </w:r>
    </w:p>
    <w:p w:rsidR="00D01D96" w:rsidRPr="00D01D96" w:rsidRDefault="00D01D96" w:rsidP="00D01D96">
      <w:pPr>
        <w:widowControl/>
        <w:tabs>
          <w:tab w:val="left" w:pos="4313"/>
        </w:tabs>
        <w:ind w:left="93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D01D96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安徽省凤阳县盛源农业发展有限公司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D01D96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ab/>
      </w:r>
      <w:r w:rsidR="00F80951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</w:t>
      </w:r>
      <w:r w:rsidRPr="00D01D96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AAA</w:t>
      </w:r>
    </w:p>
    <w:p w:rsidR="00D01D96" w:rsidRDefault="00D01D96" w:rsidP="00D01D96">
      <w:pPr>
        <w:widowControl/>
        <w:tabs>
          <w:tab w:val="left" w:pos="4313"/>
        </w:tabs>
        <w:ind w:left="93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D01D96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安徽省含山县油脂有限公司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         </w:t>
      </w:r>
      <w:r w:rsidRPr="00D01D96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ab/>
      </w:r>
      <w:r w:rsidR="00F80951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</w:t>
      </w:r>
      <w:r w:rsidRPr="00D01D96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AAA</w:t>
      </w:r>
    </w:p>
    <w:p w:rsidR="00F80951" w:rsidRPr="00F80951" w:rsidRDefault="00F80951" w:rsidP="00F80951">
      <w:pPr>
        <w:widowControl/>
        <w:tabs>
          <w:tab w:val="left" w:pos="5965"/>
        </w:tabs>
        <w:ind w:left="93"/>
        <w:jc w:val="left"/>
        <w:rPr>
          <w:rFonts w:ascii="仿宋_GB2312" w:eastAsia="仿宋_GB2312" w:hAnsi="宋体" w:cs="宋体" w:hint="eastAsia"/>
          <w:kern w:val="0"/>
          <w:sz w:val="32"/>
          <w:szCs w:val="32"/>
        </w:rPr>
      </w:pPr>
      <w:r w:rsidRPr="00F80951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安徽省开州粮贸有限公司</w:t>
      </w:r>
      <w:r w:rsidRPr="00F80951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ab/>
      </w:r>
      <w:r w:rsidRPr="00F80951">
        <w:rPr>
          <w:rFonts w:ascii="仿宋_GB2312" w:eastAsia="仿宋_GB2312" w:hAnsi="宋体" w:cs="宋体" w:hint="eastAsia"/>
          <w:kern w:val="0"/>
          <w:sz w:val="32"/>
          <w:szCs w:val="32"/>
        </w:rPr>
        <w:t>AAA</w:t>
      </w:r>
    </w:p>
    <w:p w:rsidR="00F80951" w:rsidRPr="00F80951" w:rsidRDefault="00F80951" w:rsidP="00F80951">
      <w:pPr>
        <w:widowControl/>
        <w:tabs>
          <w:tab w:val="left" w:pos="4313"/>
        </w:tabs>
        <w:ind w:left="93"/>
        <w:jc w:val="left"/>
        <w:rPr>
          <w:rFonts w:ascii="仿宋_GB2312" w:eastAsia="仿宋_GB2312" w:hAnsi="宋体" w:cs="宋体" w:hint="eastAsia"/>
          <w:kern w:val="0"/>
          <w:sz w:val="32"/>
          <w:szCs w:val="32"/>
        </w:rPr>
      </w:pPr>
      <w:r w:rsidRPr="00F80951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安徽牧马湖农业开发集团有限公司</w:t>
      </w:r>
      <w:r w:rsidRPr="00F80951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ab/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    </w:t>
      </w:r>
      <w:r w:rsidRPr="00F80951">
        <w:rPr>
          <w:rFonts w:ascii="仿宋_GB2312" w:eastAsia="仿宋_GB2312" w:hAnsi="宋体" w:cs="宋体" w:hint="eastAsia"/>
          <w:kern w:val="0"/>
          <w:sz w:val="32"/>
          <w:szCs w:val="32"/>
        </w:rPr>
        <w:t>AAA</w:t>
      </w:r>
    </w:p>
    <w:p w:rsidR="00F80951" w:rsidRPr="00F80951" w:rsidRDefault="00F80951" w:rsidP="00F80951">
      <w:pPr>
        <w:widowControl/>
        <w:tabs>
          <w:tab w:val="left" w:pos="4313"/>
        </w:tabs>
        <w:ind w:left="93"/>
        <w:jc w:val="left"/>
        <w:rPr>
          <w:rFonts w:ascii="仿宋_GB2312" w:eastAsia="仿宋_GB2312" w:hAnsi="宋体" w:cs="宋体" w:hint="eastAsia"/>
          <w:kern w:val="0"/>
          <w:sz w:val="32"/>
          <w:szCs w:val="32"/>
        </w:rPr>
      </w:pPr>
      <w:r w:rsidRPr="00F80951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安徽省怀远县鑫泰粮油有限公司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      </w:t>
      </w:r>
      <w:r w:rsidRPr="00F80951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ab/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</w:t>
      </w:r>
      <w:r w:rsidRPr="00F80951">
        <w:rPr>
          <w:rFonts w:ascii="仿宋_GB2312" w:eastAsia="仿宋_GB2312" w:hAnsi="宋体" w:cs="宋体" w:hint="eastAsia"/>
          <w:kern w:val="0"/>
          <w:sz w:val="32"/>
          <w:szCs w:val="32"/>
        </w:rPr>
        <w:t>AAA</w:t>
      </w:r>
    </w:p>
    <w:p w:rsidR="00F80951" w:rsidRPr="00F80951" w:rsidRDefault="00F80951" w:rsidP="00F80951">
      <w:pPr>
        <w:widowControl/>
        <w:tabs>
          <w:tab w:val="left" w:pos="4313"/>
        </w:tabs>
        <w:ind w:left="93"/>
        <w:jc w:val="left"/>
        <w:rPr>
          <w:rFonts w:ascii="仿宋_GB2312" w:eastAsia="仿宋_GB2312" w:hAnsi="宋体" w:cs="宋体" w:hint="eastAsia"/>
          <w:kern w:val="0"/>
          <w:sz w:val="32"/>
          <w:szCs w:val="32"/>
        </w:rPr>
      </w:pPr>
      <w:r w:rsidRPr="00F80951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蚌埠市香飘飘粮油食品科技有限公司</w:t>
      </w:r>
      <w:r w:rsidRPr="00F80951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ab/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  </w:t>
      </w:r>
      <w:r w:rsidRPr="00F80951">
        <w:rPr>
          <w:rFonts w:ascii="仿宋_GB2312" w:eastAsia="仿宋_GB2312" w:hAnsi="宋体" w:cs="宋体" w:hint="eastAsia"/>
          <w:kern w:val="0"/>
          <w:sz w:val="32"/>
          <w:szCs w:val="32"/>
        </w:rPr>
        <w:t>AAA</w:t>
      </w:r>
    </w:p>
    <w:p w:rsidR="00F80951" w:rsidRPr="00F80951" w:rsidRDefault="00F80951" w:rsidP="00F80951">
      <w:pPr>
        <w:widowControl/>
        <w:tabs>
          <w:tab w:val="left" w:pos="6130"/>
        </w:tabs>
        <w:ind w:left="93"/>
        <w:jc w:val="left"/>
        <w:rPr>
          <w:rFonts w:ascii="仿宋_GB2312" w:eastAsia="仿宋_GB2312" w:hAnsi="宋体" w:cs="宋体" w:hint="eastAsia"/>
          <w:kern w:val="0"/>
          <w:sz w:val="32"/>
          <w:szCs w:val="32"/>
        </w:rPr>
      </w:pPr>
      <w:r w:rsidRPr="00F80951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安徽渡民粮油有限公司</w:t>
      </w:r>
      <w:r w:rsidRPr="00F80951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ab/>
      </w:r>
      <w:r w:rsidRPr="00F80951">
        <w:rPr>
          <w:rFonts w:ascii="仿宋_GB2312" w:eastAsia="仿宋_GB2312" w:hAnsi="宋体" w:cs="宋体" w:hint="eastAsia"/>
          <w:kern w:val="0"/>
          <w:sz w:val="32"/>
          <w:szCs w:val="32"/>
        </w:rPr>
        <w:t>AAA</w:t>
      </w:r>
    </w:p>
    <w:p w:rsidR="00A72E75" w:rsidRPr="00F80951" w:rsidRDefault="00A72E75" w:rsidP="00D01D96">
      <w:pPr>
        <w:widowControl/>
        <w:tabs>
          <w:tab w:val="left" w:pos="4313"/>
        </w:tabs>
        <w:ind w:left="93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</w:p>
    <w:sectPr w:rsidR="00A72E75" w:rsidRPr="00F80951" w:rsidSect="003400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4201" w:rsidRDefault="00BB4201" w:rsidP="00D01D96">
      <w:r>
        <w:separator/>
      </w:r>
    </w:p>
  </w:endnote>
  <w:endnote w:type="continuationSeparator" w:id="1">
    <w:p w:rsidR="00BB4201" w:rsidRDefault="00BB4201" w:rsidP="00D01D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4201" w:rsidRDefault="00BB4201" w:rsidP="00D01D96">
      <w:r>
        <w:separator/>
      </w:r>
    </w:p>
  </w:footnote>
  <w:footnote w:type="continuationSeparator" w:id="1">
    <w:p w:rsidR="00BB4201" w:rsidRDefault="00BB4201" w:rsidP="00D01D9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E3AD6"/>
    <w:rsid w:val="00340011"/>
    <w:rsid w:val="00367EC0"/>
    <w:rsid w:val="00537C9E"/>
    <w:rsid w:val="005E36C2"/>
    <w:rsid w:val="006E3AD6"/>
    <w:rsid w:val="009540C0"/>
    <w:rsid w:val="00A72E75"/>
    <w:rsid w:val="00B80863"/>
    <w:rsid w:val="00BB4201"/>
    <w:rsid w:val="00C76B51"/>
    <w:rsid w:val="00D01D96"/>
    <w:rsid w:val="00F809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AD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01D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01D9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01D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01D9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3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0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微软中国</cp:lastModifiedBy>
  <cp:revision>6</cp:revision>
  <cp:lastPrinted>2015-11-03T07:11:00Z</cp:lastPrinted>
  <dcterms:created xsi:type="dcterms:W3CDTF">2015-11-03T06:57:00Z</dcterms:created>
  <dcterms:modified xsi:type="dcterms:W3CDTF">2017-02-21T08:42:00Z</dcterms:modified>
</cp:coreProperties>
</file>