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77" w:rsidRPr="00E41F74" w:rsidRDefault="00BE3677" w:rsidP="00E41F74">
      <w:pPr>
        <w:widowControl/>
        <w:tabs>
          <w:tab w:val="left" w:pos="1553"/>
          <w:tab w:val="left" w:pos="5773"/>
        </w:tabs>
        <w:jc w:val="left"/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</w:pPr>
      <w:r w:rsidRPr="00E41F74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附件</w:t>
      </w:r>
      <w:r w:rsidRPr="00E41F74"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  <w:t>2</w:t>
      </w:r>
      <w:r w:rsidRPr="00E41F74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：</w:t>
      </w:r>
    </w:p>
    <w:p w:rsidR="00BE3677" w:rsidRDefault="00BE3677" w:rsidP="00E41F74">
      <w:pPr>
        <w:widowControl/>
        <w:tabs>
          <w:tab w:val="left" w:pos="1553"/>
          <w:tab w:val="left" w:pos="5773"/>
        </w:tabs>
        <w:jc w:val="center"/>
        <w:rPr>
          <w:rFonts w:ascii="方正小标宋_GBK" w:eastAsia="方正小标宋_GBK" w:hAnsi="宋体" w:cs="宋体"/>
          <w:b/>
          <w:bCs/>
          <w:color w:val="000000"/>
          <w:kern w:val="0"/>
          <w:sz w:val="36"/>
          <w:szCs w:val="36"/>
        </w:rPr>
      </w:pPr>
      <w:r w:rsidRPr="00E41F74">
        <w:rPr>
          <w:rFonts w:ascii="方正小标宋_GBK" w:eastAsia="方正小标宋_GBK" w:hAnsi="宋体" w:cs="宋体" w:hint="eastAsia"/>
          <w:b/>
          <w:bCs/>
          <w:color w:val="000000"/>
          <w:kern w:val="0"/>
          <w:sz w:val="36"/>
          <w:szCs w:val="36"/>
        </w:rPr>
        <w:t>粮油行业信用评价试点企业</w:t>
      </w:r>
    </w:p>
    <w:p w:rsidR="00BE3677" w:rsidRDefault="00BE3677" w:rsidP="00E41F74">
      <w:pPr>
        <w:widowControl/>
        <w:tabs>
          <w:tab w:val="left" w:pos="1553"/>
          <w:tab w:val="left" w:pos="5773"/>
        </w:tabs>
        <w:jc w:val="center"/>
        <w:rPr>
          <w:rFonts w:ascii="方正小标宋_GBK" w:eastAsia="方正小标宋_GBK" w:hAnsi="宋体" w:cs="宋体"/>
          <w:b/>
          <w:bCs/>
          <w:color w:val="000000"/>
          <w:kern w:val="0"/>
          <w:sz w:val="36"/>
          <w:szCs w:val="36"/>
        </w:rPr>
      </w:pPr>
      <w:r w:rsidRPr="00E41F74">
        <w:rPr>
          <w:rFonts w:ascii="方正小标宋_GBK" w:eastAsia="方正小标宋_GBK" w:hAnsi="宋体" w:cs="宋体" w:hint="eastAsia"/>
          <w:b/>
          <w:bCs/>
          <w:color w:val="000000"/>
          <w:kern w:val="0"/>
          <w:sz w:val="36"/>
          <w:szCs w:val="36"/>
        </w:rPr>
        <w:t>复评名单</w:t>
      </w:r>
    </w:p>
    <w:p w:rsidR="00BE3677" w:rsidRPr="00E41F74" w:rsidRDefault="00BE3677" w:rsidP="00E41F74">
      <w:pPr>
        <w:widowControl/>
        <w:tabs>
          <w:tab w:val="left" w:pos="1553"/>
          <w:tab w:val="left" w:pos="5773"/>
        </w:tabs>
        <w:spacing w:line="540" w:lineRule="exact"/>
        <w:jc w:val="center"/>
        <w:rPr>
          <w:rFonts w:ascii="方正小标宋_GBK" w:eastAsia="方正小标宋_GBK" w:hAnsi="宋体" w:cs="宋体"/>
          <w:b/>
          <w:bCs/>
          <w:color w:val="000000"/>
          <w:kern w:val="0"/>
          <w:sz w:val="36"/>
          <w:szCs w:val="36"/>
        </w:rPr>
      </w:pPr>
    </w:p>
    <w:p w:rsidR="00BE3677" w:rsidRPr="00E41F74" w:rsidRDefault="00BE3677" w:rsidP="00E41F74">
      <w:pPr>
        <w:widowControl/>
        <w:tabs>
          <w:tab w:val="left" w:pos="1553"/>
          <w:tab w:val="left" w:pos="5773"/>
        </w:tabs>
        <w:spacing w:line="540" w:lineRule="exact"/>
        <w:ind w:left="93"/>
        <w:jc w:val="center"/>
        <w:rPr>
          <w:rFonts w:ascii="黑体" w:eastAsia="黑体" w:hAnsi="宋体" w:cs="宋体"/>
          <w:b/>
          <w:bCs/>
          <w:color w:val="000000"/>
          <w:kern w:val="0"/>
          <w:sz w:val="32"/>
          <w:szCs w:val="32"/>
        </w:rPr>
      </w:pPr>
    </w:p>
    <w:p w:rsidR="00BE3677" w:rsidRPr="000F6827" w:rsidRDefault="00BE3677" w:rsidP="000F6827">
      <w:pPr>
        <w:widowControl/>
        <w:tabs>
          <w:tab w:val="left" w:pos="5470"/>
        </w:tabs>
        <w:spacing w:line="640" w:lineRule="exact"/>
        <w:ind w:left="91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安徽丰大股份有限公司</w:t>
      </w:r>
      <w:r w:rsidRPr="000F6827">
        <w:rPr>
          <w:rFonts w:ascii="仿宋_GB2312" w:eastAsia="仿宋_GB2312" w:hAnsi="宋体" w:cs="宋体"/>
          <w:color w:val="000000"/>
          <w:kern w:val="0"/>
          <w:sz w:val="32"/>
          <w:szCs w:val="32"/>
        </w:rPr>
        <w:tab/>
        <w:t>AAA</w:t>
      </w:r>
    </w:p>
    <w:p w:rsidR="00BE3677" w:rsidRPr="000F6827" w:rsidRDefault="00BE3677" w:rsidP="000F6827">
      <w:pPr>
        <w:widowControl/>
        <w:tabs>
          <w:tab w:val="left" w:pos="5470"/>
        </w:tabs>
        <w:spacing w:line="640" w:lineRule="exact"/>
        <w:ind w:left="91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安徽燕之坊食品有限公司</w:t>
      </w:r>
      <w:r w:rsidRPr="000F6827">
        <w:rPr>
          <w:rFonts w:ascii="仿宋_GB2312" w:eastAsia="仿宋_GB2312" w:hAnsi="宋体" w:cs="宋体"/>
          <w:color w:val="000000"/>
          <w:kern w:val="0"/>
          <w:sz w:val="32"/>
          <w:szCs w:val="32"/>
        </w:rPr>
        <w:tab/>
        <w:t>AAA</w:t>
      </w:r>
    </w:p>
    <w:p w:rsidR="00BE3677" w:rsidRPr="000F6827" w:rsidRDefault="00BE3677" w:rsidP="000F6827">
      <w:pPr>
        <w:widowControl/>
        <w:tabs>
          <w:tab w:val="left" w:pos="5470"/>
        </w:tabs>
        <w:spacing w:line="640" w:lineRule="exact"/>
        <w:ind w:left="91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安徽皖王面粉集团有限公司</w:t>
      </w:r>
      <w:r w:rsidRPr="000F6827">
        <w:rPr>
          <w:rFonts w:ascii="仿宋_GB2312" w:eastAsia="仿宋_GB2312" w:hAnsi="宋体" w:cs="宋体"/>
          <w:color w:val="000000"/>
          <w:kern w:val="0"/>
          <w:sz w:val="32"/>
          <w:szCs w:val="32"/>
        </w:rPr>
        <w:tab/>
        <w:t>AAA</w:t>
      </w:r>
    </w:p>
    <w:p w:rsidR="00BE3677" w:rsidRPr="000F6827" w:rsidRDefault="00BE3677" w:rsidP="000F6827">
      <w:pPr>
        <w:widowControl/>
        <w:tabs>
          <w:tab w:val="left" w:pos="4313"/>
        </w:tabs>
        <w:spacing w:line="640" w:lineRule="exact"/>
        <w:ind w:left="91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安徽光明槐祥工贸集团有限公司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 xml:space="preserve">      </w:t>
      </w:r>
      <w:r w:rsidRPr="000F6827">
        <w:rPr>
          <w:rFonts w:ascii="仿宋_GB2312" w:eastAsia="仿宋_GB2312" w:hAnsi="宋体" w:cs="宋体"/>
          <w:color w:val="000000"/>
          <w:kern w:val="0"/>
          <w:sz w:val="32"/>
          <w:szCs w:val="32"/>
        </w:rPr>
        <w:t>AAA</w:t>
      </w:r>
    </w:p>
    <w:p w:rsidR="00BE3677" w:rsidRPr="000F6827" w:rsidRDefault="00BE3677" w:rsidP="000F6827">
      <w:pPr>
        <w:widowControl/>
        <w:tabs>
          <w:tab w:val="left" w:pos="5470"/>
        </w:tabs>
        <w:spacing w:line="640" w:lineRule="exact"/>
        <w:ind w:left="91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和县金城米业有限责任公司</w:t>
      </w:r>
      <w:r w:rsidRPr="000F6827">
        <w:rPr>
          <w:rFonts w:ascii="仿宋_GB2312" w:eastAsia="仿宋_GB2312" w:hAnsi="宋体" w:cs="宋体"/>
          <w:color w:val="000000"/>
          <w:kern w:val="0"/>
          <w:sz w:val="32"/>
          <w:szCs w:val="32"/>
        </w:rPr>
        <w:tab/>
        <w:t>AAA</w:t>
      </w:r>
    </w:p>
    <w:p w:rsidR="00BE3677" w:rsidRPr="000F6827" w:rsidRDefault="00BE3677" w:rsidP="000F6827">
      <w:pPr>
        <w:widowControl/>
        <w:spacing w:line="640" w:lineRule="exact"/>
        <w:ind w:left="91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凤阳县凤宝粮油食品有限公司</w:t>
      </w:r>
      <w:r w:rsidRPr="000F6827">
        <w:rPr>
          <w:rFonts w:ascii="仿宋_GB2312" w:eastAsia="仿宋_GB2312" w:hAnsi="宋体" w:cs="宋体"/>
          <w:color w:val="000000"/>
          <w:kern w:val="0"/>
          <w:sz w:val="32"/>
          <w:szCs w:val="32"/>
        </w:rPr>
        <w:tab/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 xml:space="preserve">      </w:t>
      </w:r>
      <w:r w:rsidRPr="000F6827">
        <w:rPr>
          <w:rFonts w:ascii="仿宋_GB2312" w:eastAsia="仿宋_GB2312" w:hAnsi="宋体" w:cs="宋体"/>
          <w:color w:val="000000"/>
          <w:kern w:val="0"/>
          <w:sz w:val="32"/>
          <w:szCs w:val="32"/>
        </w:rPr>
        <w:t>AA</w:t>
      </w:r>
    </w:p>
    <w:p w:rsidR="00BE3677" w:rsidRPr="000F6827" w:rsidRDefault="00BE3677" w:rsidP="000F6827">
      <w:pPr>
        <w:widowControl/>
        <w:tabs>
          <w:tab w:val="left" w:pos="5635"/>
        </w:tabs>
        <w:spacing w:line="640" w:lineRule="exact"/>
        <w:ind w:left="91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明光市鸿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远</w:t>
      </w:r>
      <w:r w:rsidRPr="000F682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油脂有限公司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 xml:space="preserve">  </w:t>
      </w:r>
      <w:r w:rsidRPr="000F6827">
        <w:rPr>
          <w:rFonts w:ascii="仿宋_GB2312" w:eastAsia="仿宋_GB2312" w:hAnsi="宋体" w:cs="宋体"/>
          <w:color w:val="000000"/>
          <w:kern w:val="0"/>
          <w:sz w:val="32"/>
          <w:szCs w:val="32"/>
        </w:rPr>
        <w:tab/>
        <w:t>AA</w:t>
      </w:r>
    </w:p>
    <w:p w:rsidR="00BE3677" w:rsidRPr="000F6827" w:rsidRDefault="00BE3677" w:rsidP="000F6827">
      <w:pPr>
        <w:widowControl/>
        <w:spacing w:line="640" w:lineRule="exact"/>
        <w:ind w:left="91"/>
        <w:jc w:val="left"/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</w:rPr>
        <w:t>安徽安粮实业发展有限公司</w:t>
      </w:r>
      <w:r w:rsidRPr="000F6827"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  <w:t xml:space="preserve">         </w:t>
      </w:r>
      <w:r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  <w:t xml:space="preserve"> </w:t>
      </w:r>
      <w:r w:rsidRPr="000F6827">
        <w:rPr>
          <w:rFonts w:ascii="仿宋_GB2312" w:eastAsia="仿宋_GB2312" w:hAnsi="宋体" w:cs="宋体"/>
          <w:bCs/>
          <w:color w:val="000000"/>
          <w:kern w:val="0"/>
          <w:sz w:val="32"/>
          <w:szCs w:val="32"/>
        </w:rPr>
        <w:t>AAA</w:t>
      </w:r>
    </w:p>
    <w:p w:rsidR="00BE3677" w:rsidRDefault="00BE3677" w:rsidP="000F6827">
      <w:pPr>
        <w:widowControl/>
        <w:tabs>
          <w:tab w:val="left" w:pos="1553"/>
          <w:tab w:val="left" w:pos="5773"/>
        </w:tabs>
        <w:spacing w:line="640" w:lineRule="exact"/>
        <w:ind w:left="91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kern w:val="0"/>
          <w:sz w:val="32"/>
          <w:szCs w:val="32"/>
        </w:rPr>
        <w:t>巢湖市裕丰粮油贸易有限公司</w:t>
      </w:r>
      <w:r>
        <w:rPr>
          <w:rFonts w:ascii="仿宋_GB2312" w:eastAsia="仿宋_GB2312" w:hAnsi="宋体" w:cs="宋体"/>
          <w:kern w:val="0"/>
          <w:sz w:val="32"/>
          <w:szCs w:val="32"/>
        </w:rPr>
        <w:t xml:space="preserve">        AAA</w:t>
      </w:r>
    </w:p>
    <w:p w:rsidR="00BE3677" w:rsidRPr="00E41F74" w:rsidRDefault="00BE3677" w:rsidP="000F6827">
      <w:pPr>
        <w:widowControl/>
        <w:tabs>
          <w:tab w:val="left" w:pos="1553"/>
          <w:tab w:val="left" w:pos="5773"/>
        </w:tabs>
        <w:spacing w:line="640" w:lineRule="exact"/>
        <w:ind w:left="91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0F6827">
        <w:rPr>
          <w:rFonts w:ascii="仿宋_GB2312" w:eastAsia="仿宋_GB2312" w:hAnsi="宋体" w:cs="宋体" w:hint="eastAsia"/>
          <w:kern w:val="0"/>
          <w:sz w:val="32"/>
          <w:szCs w:val="32"/>
        </w:rPr>
        <w:t>蚌埠市兄弟粮油食品科技有限公司</w:t>
      </w:r>
      <w:r>
        <w:rPr>
          <w:rFonts w:ascii="仿宋_GB2312" w:eastAsia="仿宋_GB2312" w:hAnsi="宋体" w:cs="宋体"/>
          <w:kern w:val="0"/>
          <w:sz w:val="32"/>
          <w:szCs w:val="32"/>
        </w:rPr>
        <w:t xml:space="preserve">    AAA</w:t>
      </w:r>
    </w:p>
    <w:sectPr w:rsidR="00BE3677" w:rsidRPr="00E41F74" w:rsidSect="003400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677" w:rsidRDefault="00BE3677" w:rsidP="000F6827">
      <w:r>
        <w:separator/>
      </w:r>
    </w:p>
  </w:endnote>
  <w:endnote w:type="continuationSeparator" w:id="0">
    <w:p w:rsidR="00BE3677" w:rsidRDefault="00BE3677" w:rsidP="000F6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黑体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677" w:rsidRDefault="00BE3677" w:rsidP="000F6827">
      <w:r>
        <w:separator/>
      </w:r>
    </w:p>
  </w:footnote>
  <w:footnote w:type="continuationSeparator" w:id="0">
    <w:p w:rsidR="00BE3677" w:rsidRDefault="00BE3677" w:rsidP="000F68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1F74"/>
    <w:rsid w:val="000F6827"/>
    <w:rsid w:val="001929BA"/>
    <w:rsid w:val="002C44A5"/>
    <w:rsid w:val="00340011"/>
    <w:rsid w:val="008B2934"/>
    <w:rsid w:val="00972E3E"/>
    <w:rsid w:val="009D2C90"/>
    <w:rsid w:val="00BE3677"/>
    <w:rsid w:val="00E41F74"/>
    <w:rsid w:val="00EF1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011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F68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F6827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0F68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F6827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77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34</Words>
  <Characters>194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微软中国</cp:lastModifiedBy>
  <cp:revision>3</cp:revision>
  <dcterms:created xsi:type="dcterms:W3CDTF">2015-11-03T06:47:00Z</dcterms:created>
  <dcterms:modified xsi:type="dcterms:W3CDTF">2017-02-22T01:52:00Z</dcterms:modified>
</cp:coreProperties>
</file>